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附件1：</w:t>
      </w:r>
    </w:p>
    <w:p>
      <w:pPr>
        <w:pStyle w:val="2"/>
        <w:spacing w:beforeLines="50" w:beforeAutospacing="0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2024年江西科技师范大学研究生招生政审表</w:t>
      </w:r>
      <w:bookmarkEnd w:id="0"/>
    </w:p>
    <w:p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报考学科专业（领域）：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籍  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ind w:firstLine="21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是否华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>
            <w:pPr>
              <w:ind w:firstLine="21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关 系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  作  单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 务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 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受过何种奖励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>
            <w:pPr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是否担任过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>
            <w:pPr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治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表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ind w:right="420" w:firstLine="5985" w:firstLineChars="28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考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生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所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在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单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位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审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ind w:firstLine="6148" w:firstLineChars="2928"/>
              <w:rPr>
                <w:rFonts w:ascii="Times New Roman" w:hAnsi="Times New Roman" w:cs="Times New Roman"/>
                <w:bCs/>
              </w:rPr>
            </w:pPr>
          </w:p>
          <w:p>
            <w:pPr>
              <w:ind w:firstLine="6148" w:firstLineChars="2928"/>
              <w:rPr>
                <w:rFonts w:ascii="Times New Roman" w:hAnsi="Times New Roman" w:cs="Times New Roman"/>
                <w:bCs/>
              </w:rPr>
            </w:pPr>
          </w:p>
          <w:p>
            <w:pPr>
              <w:ind w:firstLine="6148" w:firstLineChars="2928"/>
              <w:rPr>
                <w:rFonts w:ascii="Times New Roman" w:hAnsi="Times New Roman" w:cs="Times New Roman"/>
                <w:bCs/>
              </w:rPr>
            </w:pPr>
          </w:p>
          <w:p>
            <w:pPr>
              <w:ind w:firstLine="6148" w:firstLineChars="292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年    月    日</w:t>
            </w:r>
          </w:p>
        </w:tc>
      </w:tr>
    </w:tbl>
    <w:p>
      <w:pPr>
        <w:pStyle w:val="2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b/>
          <w:bCs/>
        </w:rPr>
        <w:t>注：请如实填写，如发现有弄虚作假舞弊行为，一经查实，取消入学资格。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zViYWJiYmY4YjE4YWI5MmE4NGQ4ZTBlNjc2MzgifQ=="/>
  </w:docVars>
  <w:rsids>
    <w:rsidRoot w:val="656414B2"/>
    <w:rsid w:val="656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2024-03-30T09:50:00Z</dcterms:created>
  <dc:creator>ん恋旧き</dc:creator>
  <cp:lastModifiedBy>ん恋旧き</cp:lastModifiedBy>
  <dcterms:modified xsi:type="dcterms:W3CDTF">2024-03-30T09:50:42Z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B6EF7A1D1D0B4E4FA23698B3D4EFE3EE_11</vt:lpwstr>
  </property>
</Properties>
</file>